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olor w:val="000000"/>
          <w:sz w:val="32"/>
          <w:szCs w:val="32"/>
        </w:rPr>
      </w:pPr>
      <w:bookmarkStart w:id="0" w:name="_GoBack"/>
      <w:bookmarkEnd w:id="0"/>
      <w:r>
        <w:rPr>
          <w:rFonts w:hint="eastAsia" w:ascii="仿宋_GB2312" w:hAnsi="宋体" w:eastAsia="仿宋_GB2312"/>
          <w:b/>
          <w:bCs/>
          <w:color w:val="000000"/>
          <w:sz w:val="32"/>
          <w:szCs w:val="32"/>
        </w:rPr>
        <w:t>附件1</w:t>
      </w:r>
    </w:p>
    <w:p>
      <w:pPr>
        <w:spacing w:line="560" w:lineRule="exact"/>
        <w:jc w:val="center"/>
        <w:rPr>
          <w:rFonts w:ascii="方正小标宋_GBK" w:hAnsi="宋体" w:eastAsia="方正小标宋_GBK"/>
          <w:bCs/>
          <w:color w:val="000000"/>
          <w:sz w:val="44"/>
          <w:szCs w:val="44"/>
        </w:rPr>
      </w:pPr>
      <w:r>
        <w:rPr>
          <w:rFonts w:hint="eastAsia" w:ascii="方正小标宋_GBK" w:hAnsi="宋体" w:eastAsia="方正小标宋_GBK"/>
          <w:bCs/>
          <w:color w:val="000000"/>
          <w:sz w:val="44"/>
          <w:szCs w:val="44"/>
        </w:rPr>
        <w:t>报名函</w:t>
      </w:r>
    </w:p>
    <w:p>
      <w:pPr>
        <w:spacing w:line="560" w:lineRule="exact"/>
        <w:rPr>
          <w:rFonts w:ascii="方正小标宋_GBK" w:hAnsi="宋体" w:eastAsia="方正小标宋_GBK"/>
          <w:bCs/>
          <w:color w:val="000000"/>
          <w:sz w:val="44"/>
          <w:szCs w:val="44"/>
        </w:rPr>
      </w:pPr>
    </w:p>
    <w:p>
      <w:pPr>
        <w:spacing w:line="600" w:lineRule="exact"/>
        <w:rPr>
          <w:rFonts w:ascii="仿宋_GB2312" w:hAnsi="宋体" w:eastAsia="仿宋_GB2312"/>
          <w:bCs/>
          <w:sz w:val="32"/>
          <w:szCs w:val="32"/>
        </w:rPr>
      </w:pPr>
      <w:r>
        <w:rPr>
          <w:rFonts w:hint="eastAsia" w:ascii="仿宋_GB2312" w:hAnsi="宋体" w:eastAsia="仿宋_GB2312"/>
          <w:bCs/>
          <w:sz w:val="32"/>
          <w:szCs w:val="32"/>
        </w:rPr>
        <w:t>海口市河长制办公室：</w:t>
      </w:r>
    </w:p>
    <w:p>
      <w:pPr>
        <w:spacing w:line="56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1.根据公告要求，我方递交的报名文件及有关材料，用于你方审核我方参加海口市河长制办公室2022年网络安全等级保护测评服务项目资格条件。</w:t>
      </w:r>
    </w:p>
    <w:p>
      <w:pPr>
        <w:spacing w:line="60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2.你方可通过本函落款的联系人及联系方式得到进一步的资料和后续联系。</w:t>
      </w:r>
    </w:p>
    <w:p>
      <w:pPr>
        <w:spacing w:line="60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3.我方在此声明，所递交的文件及有关材料真实、准确。</w:t>
      </w:r>
    </w:p>
    <w:p>
      <w:pPr>
        <w:spacing w:line="600" w:lineRule="exact"/>
        <w:rPr>
          <w:rFonts w:ascii="仿宋_GB2312" w:hAnsi="宋体" w:eastAsia="仿宋_GB2312"/>
          <w:bCs/>
          <w:color w:val="000000"/>
          <w:sz w:val="32"/>
          <w:szCs w:val="32"/>
        </w:rPr>
      </w:pPr>
      <w:r>
        <w:rPr>
          <w:rFonts w:hint="eastAsia" w:ascii="仿宋_GB2312" w:hAnsi="宋体" w:eastAsia="仿宋_GB2312"/>
          <w:bCs/>
          <w:color w:val="000000"/>
          <w:sz w:val="32"/>
          <w:szCs w:val="32"/>
        </w:rPr>
        <w:t>         </w:t>
      </w:r>
    </w:p>
    <w:p>
      <w:pPr>
        <w:spacing w:line="600" w:lineRule="exact"/>
        <w:rPr>
          <w:rFonts w:ascii="仿宋_GB2312" w:hAnsi="宋体" w:eastAsia="仿宋_GB2312"/>
          <w:bCs/>
          <w:color w:val="000000"/>
          <w:sz w:val="32"/>
          <w:szCs w:val="32"/>
        </w:rPr>
      </w:pPr>
    </w:p>
    <w:p>
      <w:pPr>
        <w:spacing w:line="600" w:lineRule="exact"/>
        <w:ind w:firstLine="2240" w:firstLineChars="700"/>
        <w:rPr>
          <w:rFonts w:ascii="仿宋_GB2312" w:hAnsi="宋体" w:eastAsia="仿宋_GB2312"/>
          <w:bCs/>
          <w:color w:val="000000"/>
          <w:sz w:val="32"/>
          <w:szCs w:val="32"/>
        </w:rPr>
      </w:pPr>
      <w:r>
        <w:rPr>
          <w:rFonts w:hint="eastAsia" w:ascii="仿宋_GB2312" w:hAnsi="宋体" w:eastAsia="仿宋_GB2312"/>
          <w:bCs/>
          <w:color w:val="000000"/>
          <w:sz w:val="32"/>
          <w:szCs w:val="32"/>
        </w:rPr>
        <w:t>申请人：（盖单位章）</w:t>
      </w:r>
    </w:p>
    <w:p>
      <w:pPr>
        <w:spacing w:line="600" w:lineRule="exact"/>
        <w:rPr>
          <w:rFonts w:ascii="仿宋_GB2312" w:hAnsi="宋体" w:eastAsia="仿宋_GB2312"/>
          <w:bCs/>
          <w:color w:val="000000"/>
          <w:sz w:val="32"/>
          <w:szCs w:val="32"/>
        </w:rPr>
      </w:pPr>
      <w:r>
        <w:rPr>
          <w:rFonts w:hint="eastAsia" w:ascii="仿宋_GB2312" w:hAnsi="宋体" w:eastAsia="仿宋_GB2312"/>
          <w:bCs/>
          <w:color w:val="000000"/>
          <w:sz w:val="32"/>
          <w:szCs w:val="32"/>
        </w:rPr>
        <w:t>         法定代表人或其委托代理人：（签字）</w:t>
      </w:r>
    </w:p>
    <w:p>
      <w:pPr>
        <w:spacing w:line="600" w:lineRule="exact"/>
        <w:rPr>
          <w:rFonts w:ascii="仿宋_GB2312" w:hAnsi="宋体" w:eastAsia="仿宋_GB2312"/>
          <w:bCs/>
          <w:color w:val="000000"/>
          <w:sz w:val="32"/>
          <w:szCs w:val="32"/>
        </w:rPr>
      </w:pPr>
      <w:r>
        <w:rPr>
          <w:rFonts w:hint="eastAsia" w:ascii="仿宋_GB2312" w:hAnsi="宋体" w:eastAsia="仿宋_GB2312"/>
          <w:bCs/>
          <w:color w:val="000000"/>
          <w:sz w:val="32"/>
          <w:szCs w:val="32"/>
        </w:rPr>
        <w:t>         电话：</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910248"/>
    <w:rsid w:val="002D724A"/>
    <w:rsid w:val="00C57D95"/>
    <w:rsid w:val="00C74384"/>
    <w:rsid w:val="19910248"/>
    <w:rsid w:val="1D60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Words>
  <Characters>188</Characters>
  <Lines>1</Lines>
  <Paragraphs>1</Paragraphs>
  <TotalTime>1</TotalTime>
  <ScaleCrop>false</ScaleCrop>
  <LinksUpToDate>false</LinksUpToDate>
  <CharactersWithSpaces>219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2022-09-15T01:09:00Z</dcterms:created>
  <dc:creator>Administrator</dc:creator>
  <cp:lastModifiedBy>Administrator</cp:lastModifiedBy>
  <dcterms:modified xsi:type="dcterms:W3CDTF">2022-09-15T08:22:41Z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