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</w:p>
    <w:p>
      <w:pPr>
        <w:spacing w:line="700" w:lineRule="exact"/>
        <w:ind w:firstLine="0" w:firstLineChars="0"/>
        <w:jc w:val="center"/>
        <w:rPr>
          <w:rFonts w:hint="eastAsia" w:ascii="微软雅黑" w:hAnsi="微软雅黑" w:eastAsia="微软雅黑"/>
          <w:b/>
          <w:sz w:val="52"/>
          <w:szCs w:val="52"/>
        </w:rPr>
      </w:pPr>
      <w:r>
        <w:rPr>
          <w:rFonts w:hint="eastAsia" w:ascii="微软雅黑" w:hAnsi="微软雅黑" w:eastAsia="微软雅黑"/>
          <w:b/>
          <w:sz w:val="52"/>
          <w:szCs w:val="52"/>
          <w:lang w:eastAsia="zh-CN"/>
        </w:rPr>
        <w:t>海口市幸福河湖建设创建申报及《福创溪、岭北水库申报水利风景区建设实施方案》工作</w:t>
      </w:r>
      <w:r>
        <w:rPr>
          <w:rFonts w:hint="eastAsia" w:ascii="微软雅黑" w:hAnsi="微软雅黑" w:eastAsia="微软雅黑"/>
          <w:b/>
          <w:sz w:val="52"/>
          <w:szCs w:val="52"/>
        </w:rPr>
        <w:t>任务书</w:t>
      </w:r>
    </w:p>
    <w:p>
      <w:pPr>
        <w:ind w:firstLine="1040"/>
        <w:jc w:val="center"/>
        <w:rPr>
          <w:rFonts w:ascii="微软雅黑" w:hAnsi="微软雅黑" w:eastAsia="微软雅黑"/>
          <w:b/>
          <w:sz w:val="52"/>
          <w:szCs w:val="52"/>
        </w:rPr>
      </w:pPr>
    </w:p>
    <w:p>
      <w:pPr>
        <w:ind w:firstLine="1040"/>
        <w:jc w:val="center"/>
        <w:rPr>
          <w:rFonts w:ascii="微软雅黑" w:hAnsi="微软雅黑" w:eastAsia="微软雅黑"/>
          <w:b/>
          <w:sz w:val="52"/>
          <w:szCs w:val="52"/>
        </w:rPr>
      </w:pPr>
    </w:p>
    <w:p>
      <w:pPr>
        <w:ind w:firstLine="1040"/>
        <w:jc w:val="center"/>
        <w:rPr>
          <w:rFonts w:ascii="微软雅黑" w:hAnsi="微软雅黑" w:eastAsia="微软雅黑"/>
          <w:b/>
          <w:sz w:val="52"/>
          <w:szCs w:val="52"/>
        </w:rPr>
      </w:pPr>
    </w:p>
    <w:p>
      <w:pPr>
        <w:ind w:firstLine="1040"/>
        <w:jc w:val="center"/>
        <w:rPr>
          <w:rFonts w:ascii="微软雅黑" w:hAnsi="微软雅黑" w:eastAsia="微软雅黑"/>
          <w:b/>
          <w:sz w:val="52"/>
          <w:szCs w:val="52"/>
        </w:rPr>
      </w:pPr>
    </w:p>
    <w:p>
      <w:pPr>
        <w:ind w:firstLine="1040"/>
        <w:jc w:val="center"/>
        <w:rPr>
          <w:rFonts w:ascii="微软雅黑" w:hAnsi="微软雅黑" w:eastAsia="微软雅黑"/>
          <w:b/>
          <w:sz w:val="52"/>
          <w:szCs w:val="52"/>
        </w:rPr>
      </w:pPr>
    </w:p>
    <w:p>
      <w:pPr>
        <w:ind w:firstLine="1040"/>
        <w:jc w:val="center"/>
        <w:rPr>
          <w:rFonts w:ascii="微软雅黑" w:hAnsi="微软雅黑" w:eastAsia="微软雅黑"/>
          <w:b/>
          <w:sz w:val="52"/>
          <w:szCs w:val="52"/>
        </w:rPr>
      </w:pPr>
    </w:p>
    <w:p>
      <w:pPr>
        <w:ind w:firstLine="1040"/>
        <w:jc w:val="center"/>
        <w:rPr>
          <w:rFonts w:ascii="微软雅黑" w:hAnsi="微软雅黑" w:eastAsia="微软雅黑"/>
          <w:b/>
          <w:sz w:val="52"/>
          <w:szCs w:val="52"/>
        </w:rPr>
      </w:pPr>
    </w:p>
    <w:p>
      <w:pPr>
        <w:ind w:firstLine="1040"/>
        <w:jc w:val="center"/>
        <w:rPr>
          <w:rFonts w:ascii="微软雅黑" w:hAnsi="微软雅黑" w:eastAsia="微软雅黑"/>
          <w:b/>
          <w:sz w:val="52"/>
          <w:szCs w:val="52"/>
        </w:rPr>
      </w:pPr>
    </w:p>
    <w:p>
      <w:pPr>
        <w:ind w:firstLine="1040"/>
        <w:jc w:val="center"/>
        <w:rPr>
          <w:rFonts w:ascii="微软雅黑" w:hAnsi="微软雅黑" w:eastAsia="微软雅黑"/>
          <w:b/>
          <w:sz w:val="52"/>
          <w:szCs w:val="52"/>
        </w:rPr>
      </w:pPr>
    </w:p>
    <w:p>
      <w:pPr>
        <w:ind w:firstLine="1040"/>
        <w:jc w:val="center"/>
        <w:rPr>
          <w:rFonts w:ascii="微软雅黑" w:hAnsi="微软雅黑" w:eastAsia="微软雅黑"/>
          <w:b/>
          <w:sz w:val="52"/>
          <w:szCs w:val="52"/>
        </w:rPr>
      </w:pPr>
    </w:p>
    <w:p>
      <w:pPr>
        <w:ind w:firstLine="1040"/>
        <w:jc w:val="center"/>
        <w:rPr>
          <w:rFonts w:ascii="微软雅黑" w:hAnsi="微软雅黑" w:eastAsia="微软雅黑"/>
          <w:b/>
          <w:sz w:val="52"/>
          <w:szCs w:val="52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海口市水务局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2022年10月</w:t>
      </w:r>
    </w:p>
    <w:p>
      <w:pPr>
        <w:widowControl/>
        <w:ind w:firstLine="720"/>
        <w:rPr>
          <w:rFonts w:ascii="微软雅黑" w:hAnsi="微软雅黑" w:eastAsia="微软雅黑"/>
          <w:sz w:val="36"/>
          <w:szCs w:val="36"/>
        </w:rPr>
      </w:pPr>
    </w:p>
    <w:p>
      <w:pPr>
        <w:pStyle w:val="2"/>
        <w:numPr>
          <w:ilvl w:val="0"/>
          <w:numId w:val="1"/>
        </w:numPr>
      </w:pPr>
      <w:r>
        <w:rPr>
          <w:rFonts w:ascii="微软雅黑" w:hAnsi="微软雅黑" w:eastAsia="微软雅黑"/>
          <w:sz w:val="36"/>
          <w:szCs w:val="36"/>
        </w:rPr>
        <w:br w:type="page"/>
      </w:r>
      <w:r>
        <w:rPr>
          <w:rFonts w:hint="eastAsia"/>
        </w:rPr>
        <w:t>基本概况</w:t>
      </w:r>
    </w:p>
    <w:p>
      <w:pPr>
        <w:pStyle w:val="3"/>
      </w:pPr>
      <w:r>
        <w:rPr>
          <w:rFonts w:hint="eastAsia"/>
        </w:rPr>
        <w:t>1</w:t>
      </w:r>
      <w:r>
        <w:t>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幸福河湖</w:t>
      </w:r>
    </w:p>
    <w:p>
      <w:pPr>
        <w:ind w:firstLine="56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根据《海南省幸福河湖建设行动方案（2</w:t>
      </w:r>
      <w:r>
        <w:t>021-2023</w:t>
      </w:r>
      <w:r>
        <w:rPr>
          <w:rFonts w:hint="eastAsia"/>
        </w:rPr>
        <w:t>）》要求、《海南省幸福河湖验收指南》及海口市主要河湖的级别、打造的意向、河流基础条件、存在问题 、特色亮点筛选出合适的河流（河段）或湖泊，依据省厅下发的《海南省幸福河湖验收指南》协助进行幸福河湖数量筛选工作及配合参与年底幸福河湖验收工作</w:t>
      </w:r>
    </w:p>
    <w:p>
      <w:pPr>
        <w:pStyle w:val="3"/>
        <w:rPr>
          <w:rFonts w:hint="eastAsia"/>
        </w:rPr>
      </w:pPr>
      <w:r>
        <w:rPr>
          <w:rFonts w:hint="eastAsia"/>
        </w:rPr>
        <w:t>1</w:t>
      </w:r>
      <w:r>
        <w:t>.</w:t>
      </w:r>
      <w:r>
        <w:rPr>
          <w:rFonts w:hint="eastAsia"/>
          <w:lang w:val="en-US" w:eastAsia="zh-CN"/>
        </w:rPr>
        <w:t>2</w:t>
      </w:r>
      <w:r>
        <w:t xml:space="preserve"> </w:t>
      </w:r>
      <w:r>
        <w:rPr>
          <w:rFonts w:hint="eastAsia"/>
        </w:rPr>
        <w:t>福创溪水利风景区</w:t>
      </w:r>
    </w:p>
    <w:p>
      <w:pPr>
        <w:ind w:firstLine="560"/>
      </w:pPr>
      <w:r>
        <w:rPr>
          <w:rFonts w:hint="eastAsia"/>
        </w:rPr>
        <w:t>福创溪（又名芙蓉河）水利风景区位于海口市江东新区境内，发源于灵山镇南部长合岭，从桂林洋农场大绿松村出海。1977年1月在福创溪上建小型晋文水库，总库容 854万m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。1995年兴建美兰国际机场，截断了福创溪上游水系。福创溪流域上游由于美兰国际机场的修建改变了原有河道走向，建排洪沟，将洪水直接排入福创溪。考虑到福创溪上游地形的改变，现状流域面积为 39.31km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（不含机场汇流面积），河长约 14.74km。</w:t>
      </w:r>
    </w:p>
    <w:p>
      <w:pPr>
        <w:ind w:firstLine="56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2019年，海口市对福创溪入海口以上1.815km的河道启动综合治理，包括防潮排涝工程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、生态治河工程、智慧水务工程、景观工程。目前该项目主体工程已建设完成，透光栈道、亲水栈道、自行车道、各类活动场地等均已同步建成，昔日的鱼塘改造成如今的湿地公园，绿意盎然，风光旖旎，景区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集自然风光、原生态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景观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于一体，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是江东新区起步区最先启动的绿色基础设施项目之一，为海南自贸港建设先行区的“先锋绿翼”，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也是体现“人与自然和谐共生”的典范。</w:t>
      </w:r>
    </w:p>
    <w:p>
      <w:pPr>
        <w:pStyle w:val="3"/>
        <w:rPr>
          <w:rFonts w:hint="eastAsia"/>
        </w:rPr>
      </w:pPr>
      <w:r>
        <w:rPr>
          <w:rFonts w:hint="eastAsia"/>
        </w:rPr>
        <w:t>1</w:t>
      </w:r>
      <w:r>
        <w:t>.</w:t>
      </w:r>
      <w:r>
        <w:rPr>
          <w:rFonts w:hint="eastAsia"/>
          <w:lang w:val="en-US" w:eastAsia="zh-CN"/>
        </w:rPr>
        <w:t>3</w:t>
      </w:r>
      <w:r>
        <w:t xml:space="preserve"> </w:t>
      </w:r>
      <w:r>
        <w:rPr>
          <w:rFonts w:hint="eastAsia"/>
        </w:rPr>
        <w:t>岭北水库水利风景区</w:t>
      </w:r>
    </w:p>
    <w:p>
      <w:pPr>
        <w:ind w:firstLine="560"/>
      </w:pPr>
      <w:r>
        <w:rPr>
          <w:rFonts w:hint="eastAsia"/>
        </w:rPr>
        <w:t>岭北水库水利风景区位于岭北水库位于海口市秀英区东山镇墟北面，与海榆中线28公里处路段相连，是松涛水库的结瓜水库，始建于1957年，设计灌溉面积1833公顷，现有效灌溉1534公顷，现有干渠13.6公里（混凝土防渗11公里），支渠20.1 公里（混凝土防渗14公里），总库容1410万立米，是一宗以灌溉为主，结合发电、养鱼等综合利用的中型水库工程。</w:t>
      </w:r>
    </w:p>
    <w:p>
      <w:pPr>
        <w:ind w:firstLine="560"/>
      </w:pPr>
      <w:r>
        <w:rPr>
          <w:rFonts w:hint="eastAsia"/>
        </w:rPr>
        <w:t>岭北水库大坝东西横卧于土历岭沟间，居高临下，雄伟壮观，周边拥有小叶榕、大叶榕、橡胶树、龙眼树、麻尖树、木麻黄树、桉树、凤凰树等二十多个种类的植物。树荫里鸟语蝉鸣，表达着对来客的欢迎，形成一道生态、环保、特色水利风景线。岭北水库既是东山镇规模化灌溉工程设施，也是落实“绿水青山就是金山银山”理念的成果，其具有较好的生态本底条件与打造基础，是山水林田湖草和文化相融的生态景观、人水和谐共生的典型示范区。</w:t>
      </w:r>
    </w:p>
    <w:p>
      <w:pPr>
        <w:pStyle w:val="2"/>
      </w:pPr>
      <w:r>
        <w:rPr>
          <w:rFonts w:hint="eastAsia"/>
        </w:rPr>
        <w:t>二、工作内容</w:t>
      </w:r>
    </w:p>
    <w:p>
      <w:pPr>
        <w:ind w:left="0" w:leftChars="0" w:firstLine="0" w:firstLineChars="0"/>
        <w:rPr>
          <w:rFonts w:hint="eastAsia" w:ascii="Arial" w:hAnsi="Arial" w:eastAsia="仿宋" w:cstheme="minorBidi"/>
          <w:b/>
          <w:kern w:val="2"/>
          <w:sz w:val="30"/>
          <w:szCs w:val="22"/>
          <w:lang w:val="en-US" w:eastAsia="zh-CN" w:bidi="ar-SA"/>
        </w:rPr>
      </w:pPr>
      <w:r>
        <w:rPr>
          <w:rFonts w:hint="eastAsia" w:ascii="Arial" w:hAnsi="Arial" w:eastAsia="仿宋" w:cstheme="minorBidi"/>
          <w:b/>
          <w:kern w:val="2"/>
          <w:sz w:val="30"/>
          <w:szCs w:val="22"/>
          <w:lang w:val="en-US" w:eastAsia="zh-CN" w:bidi="ar-SA"/>
        </w:rPr>
        <w:t>2.1 2022年度幸福河湖申报工作</w:t>
      </w:r>
    </w:p>
    <w:p>
      <w:pPr>
        <w:ind w:firstLine="560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开展2022年度幸福河湖申报工作，主要从技术层面结合评分标准协助进行幸福河湖数量筛选，按照省厅幸福河湖申报标准协助编制每条幸福河湖的申报材料。年底协助我局进行幸福河湖的验收工作，负责准备验收材料。</w:t>
      </w:r>
    </w:p>
    <w:p>
      <w:pPr>
        <w:pStyle w:val="3"/>
        <w:rPr>
          <w:rFonts w:hint="eastAsia"/>
        </w:rPr>
      </w:pPr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福创溪水利风景区工作任务</w:t>
      </w:r>
    </w:p>
    <w:p>
      <w:pPr>
        <w:ind w:firstLine="562"/>
      </w:pPr>
      <w:r>
        <w:rPr>
          <w:b/>
          <w:bCs/>
        </w:rPr>
        <w:t>(1)</w:t>
      </w:r>
      <w:r>
        <w:rPr>
          <w:rFonts w:hint="eastAsia"/>
          <w:b/>
          <w:bCs/>
        </w:rPr>
        <w:t>收资及现场踏勘：</w:t>
      </w:r>
      <w:r>
        <w:rPr>
          <w:rFonts w:hint="eastAsia"/>
        </w:rPr>
        <w:t>收集福创溪的相关资料，对现场进行详细的踏勘。</w:t>
      </w:r>
      <w:r>
        <w:t xml:space="preserve"> </w:t>
      </w:r>
    </w:p>
    <w:p>
      <w:pPr>
        <w:ind w:firstLine="562"/>
      </w:pPr>
      <w:r>
        <w:rPr>
          <w:b/>
          <w:bCs/>
        </w:rPr>
        <w:t>(</w:t>
      </w:r>
      <w:r>
        <w:rPr>
          <w:rFonts w:hint="eastAsia"/>
          <w:b/>
          <w:bCs/>
        </w:rPr>
        <w:t>2</w:t>
      </w:r>
      <w:r>
        <w:rPr>
          <w:b/>
          <w:bCs/>
        </w:rPr>
        <w:t>)</w:t>
      </w:r>
      <w:r>
        <w:rPr>
          <w:rFonts w:hint="eastAsia"/>
          <w:b/>
          <w:bCs/>
        </w:rPr>
        <w:t>完成水利风景区规划：</w:t>
      </w:r>
      <w:r>
        <w:rPr>
          <w:rFonts w:hint="eastAsia"/>
        </w:rPr>
        <w:t>根据已有资料，进行福创溪水利风景区规划的编制。</w:t>
      </w:r>
      <w:r>
        <w:t xml:space="preserve"> </w:t>
      </w:r>
    </w:p>
    <w:p>
      <w:pPr>
        <w:ind w:firstLine="562"/>
      </w:pPr>
      <w:r>
        <w:rPr>
          <w:b/>
          <w:bCs/>
        </w:rPr>
        <w:t>(</w:t>
      </w:r>
      <w:r>
        <w:rPr>
          <w:rFonts w:hint="eastAsia"/>
          <w:b/>
          <w:bCs/>
        </w:rPr>
        <w:t>3</w:t>
      </w:r>
      <w:r>
        <w:rPr>
          <w:b/>
          <w:bCs/>
        </w:rPr>
        <w:t>)完成水利风景区资源调查评价报告：</w:t>
      </w:r>
      <w:r>
        <w:rPr>
          <w:rFonts w:hint="eastAsia"/>
        </w:rPr>
        <w:t>在现有收资、现场踏勘的基础上，结合</w:t>
      </w:r>
      <w:r>
        <w:t>《水利风景区评价标准SL300-2013》</w:t>
      </w:r>
      <w:r>
        <w:rPr>
          <w:rFonts w:hint="eastAsia"/>
        </w:rPr>
        <w:t>，</w:t>
      </w:r>
      <w:r>
        <w:t>对</w:t>
      </w:r>
      <w:r>
        <w:rPr>
          <w:rFonts w:hint="eastAsia"/>
        </w:rPr>
        <w:t>福创溪</w:t>
      </w:r>
      <w:r>
        <w:t>水利风景区的风景资源和环境条件进行评价。</w:t>
      </w:r>
      <w:r>
        <w:rPr>
          <w:rFonts w:hint="eastAsia"/>
        </w:rPr>
        <w:t>评价</w:t>
      </w:r>
      <w:r>
        <w:t>采取定性和定量相结合的方式，结合景区的现状选取合适的评价指标，并在专家打分的基础上进行量测，以增加评价的客观性和可靠性。</w:t>
      </w:r>
    </w:p>
    <w:p>
      <w:pPr>
        <w:ind w:firstLine="562"/>
      </w:pPr>
      <w:r>
        <w:rPr>
          <w:b/>
          <w:bCs/>
        </w:rPr>
        <w:t>(</w:t>
      </w:r>
      <w:r>
        <w:rPr>
          <w:rFonts w:hint="eastAsia"/>
          <w:b/>
          <w:bCs/>
        </w:rPr>
        <w:t>4</w:t>
      </w:r>
      <w:r>
        <w:rPr>
          <w:b/>
          <w:bCs/>
        </w:rPr>
        <w:t>)完成水利风景区自评报告：</w:t>
      </w:r>
      <w:r>
        <w:rPr>
          <w:rFonts w:hint="eastAsia"/>
        </w:rPr>
        <w:t>结合</w:t>
      </w:r>
      <w:r>
        <w:t>《水利风景区评价标准SL300-2013》</w:t>
      </w:r>
      <w:r>
        <w:rPr>
          <w:rFonts w:hint="eastAsia"/>
        </w:rPr>
        <w:t>的相关指标，完成水利风景区自评报告，并说明赋分缘由</w:t>
      </w:r>
      <w:r>
        <w:t>。</w:t>
      </w:r>
    </w:p>
    <w:p>
      <w:pPr>
        <w:ind w:firstLine="562"/>
      </w:pPr>
      <w:r>
        <w:rPr>
          <w:b/>
          <w:bCs/>
        </w:rPr>
        <w:t>(</w:t>
      </w:r>
      <w:r>
        <w:rPr>
          <w:rFonts w:hint="eastAsia"/>
          <w:b/>
          <w:bCs/>
        </w:rPr>
        <w:t>5</w:t>
      </w:r>
      <w:r>
        <w:rPr>
          <w:b/>
          <w:bCs/>
        </w:rPr>
        <w:t>)完成水利风景区文字介绍材料</w:t>
      </w:r>
      <w:r>
        <w:rPr>
          <w:rFonts w:hint="eastAsia"/>
          <w:b/>
          <w:bCs/>
        </w:rPr>
        <w:t>及照片整理</w:t>
      </w:r>
      <w:r>
        <w:rPr>
          <w:b/>
          <w:bCs/>
        </w:rPr>
        <w:t>：</w:t>
      </w:r>
      <w:r>
        <w:rPr>
          <w:rFonts w:hint="eastAsia"/>
        </w:rPr>
        <w:t>主要包括景区概述、资源特色、环境保护质量、开发利用条件、管理情况等内容</w:t>
      </w:r>
      <w:r>
        <w:t>。</w:t>
      </w:r>
    </w:p>
    <w:p>
      <w:pPr>
        <w:pStyle w:val="3"/>
      </w:pPr>
      <w:r>
        <w:rPr>
          <w:rFonts w:hint="eastAsia"/>
        </w:rPr>
        <w:t>2</w:t>
      </w:r>
      <w:r>
        <w:t>.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岭北水库水利风景区工作任务</w:t>
      </w:r>
    </w:p>
    <w:p>
      <w:pPr>
        <w:ind w:firstLine="562"/>
      </w:pPr>
      <w:r>
        <w:rPr>
          <w:b/>
          <w:bCs/>
        </w:rPr>
        <w:t>(1)</w:t>
      </w:r>
      <w:r>
        <w:rPr>
          <w:rFonts w:hint="eastAsia"/>
          <w:b/>
          <w:bCs/>
        </w:rPr>
        <w:t>收资及现场踏勘：</w:t>
      </w:r>
      <w:r>
        <w:rPr>
          <w:rFonts w:hint="eastAsia"/>
        </w:rPr>
        <w:t>收集岭北水库的相关资料，对现场进行详细的踏勘。</w:t>
      </w:r>
      <w:r>
        <w:t xml:space="preserve"> </w:t>
      </w:r>
    </w:p>
    <w:p>
      <w:pPr>
        <w:ind w:firstLine="562"/>
      </w:pPr>
      <w:r>
        <w:rPr>
          <w:b/>
          <w:bCs/>
        </w:rPr>
        <w:t>(</w:t>
      </w:r>
      <w:r>
        <w:rPr>
          <w:rFonts w:hint="eastAsia"/>
          <w:b/>
          <w:bCs/>
        </w:rPr>
        <w:t>2</w:t>
      </w:r>
      <w:r>
        <w:rPr>
          <w:b/>
          <w:bCs/>
        </w:rPr>
        <w:t>)</w:t>
      </w:r>
      <w:r>
        <w:rPr>
          <w:rFonts w:hint="eastAsia"/>
          <w:b/>
          <w:bCs/>
        </w:rPr>
        <w:t>完成水利风景区规划：</w:t>
      </w:r>
      <w:r>
        <w:rPr>
          <w:rFonts w:hint="eastAsia"/>
        </w:rPr>
        <w:t>根据已有资料，进行岭北水库水利风景区规划的编制。</w:t>
      </w:r>
      <w:r>
        <w:t xml:space="preserve"> </w:t>
      </w:r>
    </w:p>
    <w:p>
      <w:pPr>
        <w:ind w:firstLine="562"/>
      </w:pPr>
      <w:r>
        <w:rPr>
          <w:b/>
          <w:bCs/>
        </w:rPr>
        <w:t>(</w:t>
      </w:r>
      <w:r>
        <w:rPr>
          <w:rFonts w:hint="eastAsia"/>
          <w:b/>
          <w:bCs/>
        </w:rPr>
        <w:t>3</w:t>
      </w:r>
      <w:r>
        <w:rPr>
          <w:b/>
          <w:bCs/>
        </w:rPr>
        <w:t>)完成水利风景区资源调查评价报告：</w:t>
      </w:r>
      <w:r>
        <w:rPr>
          <w:rFonts w:hint="eastAsia"/>
        </w:rPr>
        <w:t>在现有收资、现场踏勘的基础上，结合</w:t>
      </w:r>
      <w:r>
        <w:t>《水利风景区评价标准SL300-2013》</w:t>
      </w:r>
      <w:r>
        <w:rPr>
          <w:rFonts w:hint="eastAsia"/>
        </w:rPr>
        <w:t>，</w:t>
      </w:r>
      <w:r>
        <w:t>对</w:t>
      </w:r>
      <w:r>
        <w:rPr>
          <w:rFonts w:hint="eastAsia"/>
        </w:rPr>
        <w:t>岭北水库</w:t>
      </w:r>
      <w:r>
        <w:t>水利风景区的风景资源和环境条件进行评价。</w:t>
      </w:r>
      <w:r>
        <w:rPr>
          <w:rFonts w:hint="eastAsia"/>
        </w:rPr>
        <w:t>评价</w:t>
      </w:r>
      <w:r>
        <w:t>采取定性和定量相结合的方式，结合景区的现状选取合适的评价指标，并在专家打分的基础上进行量测，以增加评价的客观性和可靠性。</w:t>
      </w:r>
    </w:p>
    <w:p>
      <w:pPr>
        <w:ind w:firstLine="562"/>
      </w:pPr>
      <w:r>
        <w:rPr>
          <w:b/>
          <w:bCs/>
        </w:rPr>
        <w:t>(</w:t>
      </w:r>
      <w:r>
        <w:rPr>
          <w:rFonts w:hint="eastAsia"/>
          <w:b/>
          <w:bCs/>
        </w:rPr>
        <w:t>4</w:t>
      </w:r>
      <w:r>
        <w:rPr>
          <w:b/>
          <w:bCs/>
        </w:rPr>
        <w:t>)完成水利风景区自评报告：</w:t>
      </w:r>
      <w:r>
        <w:rPr>
          <w:rFonts w:hint="eastAsia"/>
        </w:rPr>
        <w:t>结合</w:t>
      </w:r>
      <w:r>
        <w:t>《水利风景区评价标准SL300-2013》</w:t>
      </w:r>
      <w:r>
        <w:rPr>
          <w:rFonts w:hint="eastAsia"/>
        </w:rPr>
        <w:t>的相关指标，完成水利风景区自评报告，并说明赋分缘由</w:t>
      </w:r>
      <w:r>
        <w:t>。</w:t>
      </w:r>
    </w:p>
    <w:p>
      <w:pPr>
        <w:ind w:firstLine="562"/>
        <w:rPr>
          <w:rFonts w:ascii="微软雅黑" w:hAnsi="微软雅黑" w:eastAsia="微软雅黑"/>
          <w:szCs w:val="24"/>
        </w:rPr>
      </w:pPr>
      <w:r>
        <w:rPr>
          <w:b/>
          <w:bCs/>
        </w:rPr>
        <w:t>(</w:t>
      </w:r>
      <w:r>
        <w:rPr>
          <w:rFonts w:hint="eastAsia"/>
          <w:b/>
          <w:bCs/>
        </w:rPr>
        <w:t>5</w:t>
      </w:r>
      <w:r>
        <w:rPr>
          <w:b/>
          <w:bCs/>
        </w:rPr>
        <w:t>)完成水利风景区文字介绍材料</w:t>
      </w:r>
      <w:r>
        <w:rPr>
          <w:rFonts w:hint="eastAsia"/>
          <w:b/>
          <w:bCs/>
        </w:rPr>
        <w:t>及照片整理</w:t>
      </w:r>
      <w:r>
        <w:rPr>
          <w:b/>
          <w:bCs/>
        </w:rPr>
        <w:t>：</w:t>
      </w:r>
      <w:r>
        <w:rPr>
          <w:rFonts w:hint="eastAsia"/>
        </w:rPr>
        <w:t>主要包括景区概述、资源特色、环境保护质量、开发利用条件、管理情况等内容</w:t>
      </w:r>
      <w:r>
        <w:t>。</w:t>
      </w:r>
    </w:p>
    <w:p>
      <w:pPr>
        <w:pStyle w:val="2"/>
      </w:pPr>
      <w:r>
        <w:rPr>
          <w:rFonts w:hint="eastAsia"/>
        </w:rPr>
        <w:t>三、工作计划</w:t>
      </w:r>
    </w:p>
    <w:p>
      <w:pPr>
        <w:pStyle w:val="3"/>
      </w:pPr>
      <w:r>
        <w:rPr>
          <w:rFonts w:hint="eastAsia"/>
        </w:rPr>
        <w:t>3</w:t>
      </w:r>
      <w:r>
        <w:t>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幸福河湖工作计划</w:t>
      </w:r>
    </w:p>
    <w:p>
      <w:pPr>
        <w:ind w:firstLine="560"/>
        <w:rPr>
          <w:rFonts w:hint="eastAsia"/>
        </w:rPr>
      </w:pPr>
      <w:r>
        <w:rPr>
          <w:rFonts w:hint="eastAsia"/>
        </w:rPr>
        <w:t>开展</w:t>
      </w:r>
      <w:r>
        <w:rPr>
          <w:rFonts w:hint="eastAsia"/>
          <w:lang w:eastAsia="zh-CN"/>
        </w:rPr>
        <w:t>符合幸福河湖申报条件的水体</w:t>
      </w:r>
      <w:r>
        <w:rPr>
          <w:rFonts w:hint="eastAsia"/>
        </w:rPr>
        <w:t>现场调查等工作</w:t>
      </w:r>
    </w:p>
    <w:p>
      <w:pPr>
        <w:pStyle w:val="3"/>
        <w:rPr>
          <w:rFonts w:hint="eastAsia"/>
        </w:rPr>
      </w:pPr>
      <w:r>
        <w:rPr>
          <w:rFonts w:hint="eastAsia"/>
        </w:rPr>
        <w:t>3</w:t>
      </w:r>
      <w:r>
        <w:t>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福创溪与岭北水库水利风景区工作计划</w:t>
      </w:r>
    </w:p>
    <w:p>
      <w:pPr>
        <w:ind w:firstLine="560"/>
        <w:rPr>
          <w:rFonts w:hint="eastAsia" w:eastAsia="仿宋"/>
          <w:szCs w:val="21"/>
          <w:lang w:eastAsia="zh-CN"/>
        </w:rPr>
      </w:pPr>
      <w:r>
        <w:t>(</w:t>
      </w:r>
      <w:r>
        <w:rPr>
          <w:rFonts w:hint="eastAsia"/>
          <w:lang w:val="en-US" w:eastAsia="zh-CN"/>
        </w:rPr>
        <w:t>1</w:t>
      </w:r>
      <w:r>
        <w:t>)</w:t>
      </w:r>
      <w:r>
        <w:rPr>
          <w:rFonts w:hint="eastAsia"/>
        </w:rPr>
        <w:t>编制福创溪</w:t>
      </w:r>
      <w:r>
        <w:rPr>
          <w:rFonts w:hint="eastAsia"/>
          <w:lang w:eastAsia="zh-CN"/>
        </w:rPr>
        <w:t>、岭北水库</w:t>
      </w:r>
      <w:r>
        <w:rPr>
          <w:rFonts w:hint="eastAsia"/>
        </w:rPr>
        <w:t>水利风景区规划：</w:t>
      </w:r>
      <w:r>
        <w:rPr>
          <w:rFonts w:hint="eastAsia"/>
          <w:szCs w:val="21"/>
        </w:rPr>
        <w:t>1</w:t>
      </w:r>
      <w:r>
        <w:rPr>
          <w:szCs w:val="21"/>
        </w:rPr>
        <w:t>5</w:t>
      </w:r>
      <w:r>
        <w:rPr>
          <w:rFonts w:hint="eastAsia"/>
          <w:szCs w:val="21"/>
          <w:lang w:eastAsia="zh-CN"/>
        </w:rPr>
        <w:t>天</w:t>
      </w:r>
    </w:p>
    <w:p>
      <w:pPr>
        <w:ind w:firstLine="560"/>
        <w:rPr>
          <w:rFonts w:hint="eastAsia"/>
          <w:lang w:val="en-US" w:eastAsia="zh-CN"/>
        </w:rPr>
      </w:pPr>
      <w:r>
        <w:t>(</w:t>
      </w:r>
      <w:r>
        <w:rPr>
          <w:rFonts w:hint="eastAsia"/>
          <w:lang w:val="en-US" w:eastAsia="zh-CN"/>
        </w:rPr>
        <w:t>2</w:t>
      </w:r>
      <w:r>
        <w:t>)</w:t>
      </w:r>
      <w:r>
        <w:rPr>
          <w:rFonts w:hint="eastAsia"/>
        </w:rPr>
        <w:t>规划汇报上会评审、批复：</w:t>
      </w:r>
      <w:r>
        <w:rPr>
          <w:rFonts w:hint="eastAsia"/>
          <w:lang w:val="en-US" w:eastAsia="zh-CN"/>
        </w:rPr>
        <w:t>10</w:t>
      </w:r>
      <w:r>
        <w:rPr>
          <w:rFonts w:hint="eastAsia"/>
          <w:szCs w:val="21"/>
          <w:lang w:eastAsia="zh-CN"/>
        </w:rPr>
        <w:t>天</w:t>
      </w:r>
    </w:p>
    <w:p>
      <w:pPr>
        <w:ind w:firstLine="560"/>
        <w:rPr>
          <w:rFonts w:hint="eastAsia"/>
          <w:szCs w:val="21"/>
        </w:rPr>
      </w:pPr>
      <w:r>
        <w:t>(</w:t>
      </w:r>
      <w:r>
        <w:rPr>
          <w:rFonts w:hint="eastAsia"/>
          <w:lang w:val="en-US" w:eastAsia="zh-CN"/>
        </w:rPr>
        <w:t>3</w:t>
      </w:r>
      <w:r>
        <w:t>)完成水利风景区资源调查评价报告：</w:t>
      </w:r>
      <w:r>
        <w:rPr>
          <w:szCs w:val="21"/>
        </w:rPr>
        <w:t>8</w:t>
      </w:r>
      <w:r>
        <w:rPr>
          <w:rFonts w:hint="eastAsia"/>
          <w:szCs w:val="21"/>
          <w:lang w:eastAsia="zh-CN"/>
        </w:rPr>
        <w:t>天</w:t>
      </w:r>
    </w:p>
    <w:p>
      <w:pPr>
        <w:ind w:firstLine="560"/>
        <w:rPr>
          <w:rFonts w:hint="eastAsia"/>
          <w:szCs w:val="21"/>
        </w:rPr>
      </w:pPr>
      <w:r>
        <w:t>(</w:t>
      </w:r>
      <w:r>
        <w:rPr>
          <w:rFonts w:hint="eastAsia"/>
          <w:lang w:val="en-US" w:eastAsia="zh-CN"/>
        </w:rPr>
        <w:t>4</w:t>
      </w:r>
      <w:r>
        <w:t>)完成水利风景区自评报告：</w:t>
      </w:r>
      <w:r>
        <w:rPr>
          <w:rFonts w:hint="eastAsia"/>
          <w:szCs w:val="21"/>
        </w:rPr>
        <w:t>3</w:t>
      </w:r>
      <w:r>
        <w:rPr>
          <w:rFonts w:hint="eastAsia"/>
          <w:szCs w:val="21"/>
          <w:lang w:eastAsia="zh-CN"/>
        </w:rPr>
        <w:t>天</w:t>
      </w:r>
    </w:p>
    <w:p>
      <w:pPr>
        <w:ind w:firstLine="560"/>
        <w:rPr>
          <w:rFonts w:hint="eastAsia"/>
          <w:szCs w:val="21"/>
        </w:rPr>
      </w:pPr>
      <w:r>
        <w:t>(</w:t>
      </w:r>
      <w:r>
        <w:rPr>
          <w:rFonts w:hint="eastAsia"/>
          <w:lang w:val="en-US" w:eastAsia="zh-CN"/>
        </w:rPr>
        <w:t>5</w:t>
      </w:r>
      <w:r>
        <w:t>)完成水利风景区文字介绍材料</w:t>
      </w:r>
      <w:r>
        <w:rPr>
          <w:rFonts w:hint="eastAsia"/>
        </w:rPr>
        <w:t>及照片整理</w:t>
      </w:r>
      <w: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  <w:lang w:eastAsia="zh-CN"/>
        </w:rPr>
        <w:t>天</w:t>
      </w:r>
    </w:p>
    <w:p>
      <w:pPr>
        <w:ind w:firstLine="560"/>
      </w:pPr>
      <w:r>
        <w:t>(</w:t>
      </w:r>
      <w:r>
        <w:rPr>
          <w:rFonts w:hint="eastAsia"/>
          <w:lang w:val="en-US" w:eastAsia="zh-CN"/>
        </w:rPr>
        <w:t>6</w:t>
      </w:r>
      <w:r>
        <w:t>)</w:t>
      </w:r>
      <w:r>
        <w:rPr>
          <w:rFonts w:hint="eastAsia"/>
        </w:rPr>
        <w:t>提交成果</w:t>
      </w:r>
      <w:r>
        <w:t>：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</w:t>
      </w:r>
      <w:r>
        <w:t>。</w:t>
      </w:r>
    </w:p>
    <w:p>
      <w:pPr>
        <w:pStyle w:val="2"/>
      </w:pPr>
      <w:r>
        <w:rPr>
          <w:rFonts w:hint="eastAsia"/>
        </w:rPr>
        <w:t>四、提交成果</w:t>
      </w:r>
    </w:p>
    <w:p>
      <w:pPr>
        <w:ind w:firstLine="560"/>
      </w:pPr>
      <w:r>
        <w:rPr>
          <w:rFonts w:hint="eastAsia"/>
        </w:rPr>
        <w:t>根据申报文件要求，提交的材料成果如下：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466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vMerge w:val="restart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证明材料</w:t>
            </w:r>
          </w:p>
        </w:tc>
        <w:tc>
          <w:tcPr>
            <w:tcW w:w="5466" w:type="dxa"/>
            <w:vAlign w:val="center"/>
          </w:tcPr>
          <w:p>
            <w:pPr>
              <w:ind w:left="0" w:leftChars="0" w:firstLine="0" w:firstLine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福创溪</w:t>
            </w:r>
            <w:r>
              <w:rPr>
                <w:rFonts w:hint="eastAsia"/>
                <w:sz w:val="24"/>
                <w:lang w:eastAsia="zh-CN"/>
              </w:rPr>
              <w:t>、岭北水库</w:t>
            </w:r>
            <w:r>
              <w:rPr>
                <w:rFonts w:hint="eastAsia"/>
                <w:sz w:val="24"/>
              </w:rPr>
              <w:t>水利风景区资源调查评价报告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466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福创溪</w:t>
            </w:r>
            <w:r>
              <w:rPr>
                <w:rFonts w:hint="eastAsia"/>
                <w:sz w:val="24"/>
                <w:lang w:eastAsia="zh-CN"/>
              </w:rPr>
              <w:t>、岭北水库</w:t>
            </w:r>
            <w:r>
              <w:rPr>
                <w:rFonts w:hint="eastAsia"/>
                <w:sz w:val="24"/>
              </w:rPr>
              <w:t>水利风景区规划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vMerge w:val="restart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景区自评价及介绍材料</w:t>
            </w:r>
          </w:p>
        </w:tc>
        <w:tc>
          <w:tcPr>
            <w:tcW w:w="5466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福创溪</w:t>
            </w:r>
            <w:r>
              <w:rPr>
                <w:rFonts w:hint="eastAsia"/>
                <w:sz w:val="24"/>
                <w:lang w:eastAsia="zh-CN"/>
              </w:rPr>
              <w:t>、岭北水库</w:t>
            </w:r>
            <w:r>
              <w:rPr>
                <w:rFonts w:hint="eastAsia"/>
                <w:sz w:val="24"/>
              </w:rPr>
              <w:t>水利风景区自评报告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466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福创溪</w:t>
            </w:r>
            <w:r>
              <w:rPr>
                <w:rFonts w:hint="eastAsia"/>
                <w:sz w:val="24"/>
                <w:lang w:eastAsia="zh-CN"/>
              </w:rPr>
              <w:t>、岭北水库</w:t>
            </w:r>
            <w:r>
              <w:rPr>
                <w:rFonts w:hint="eastAsia"/>
                <w:sz w:val="24"/>
              </w:rPr>
              <w:t>水利风景区文字介绍材料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466" w:type="dxa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福创溪</w:t>
            </w:r>
            <w:r>
              <w:rPr>
                <w:rFonts w:hint="eastAsia"/>
                <w:sz w:val="24"/>
                <w:lang w:eastAsia="zh-CN"/>
              </w:rPr>
              <w:t>、岭北水库</w:t>
            </w:r>
            <w:r>
              <w:rPr>
                <w:rFonts w:hint="eastAsia"/>
                <w:sz w:val="24"/>
              </w:rPr>
              <w:t>水利风景区照片</w:t>
            </w:r>
          </w:p>
        </w:tc>
      </w:tr>
    </w:tbl>
    <w:p>
      <w:pPr>
        <w:pStyle w:val="9"/>
        <w:widowControl/>
        <w:ind w:firstLine="480"/>
        <w:rPr>
          <w:rFonts w:ascii="微软雅黑" w:hAnsi="微软雅黑" w:eastAsia="微软雅黑"/>
          <w:sz w:val="24"/>
          <w:szCs w:val="24"/>
        </w:rPr>
      </w:pPr>
    </w:p>
    <w:p>
      <w:pPr>
        <w:widowControl/>
        <w:ind w:firstLine="480"/>
        <w:rPr>
          <w:rFonts w:ascii="微软雅黑" w:hAnsi="微软雅黑" w:eastAsia="微软雅黑"/>
          <w:b/>
          <w:sz w:val="24"/>
          <w:szCs w:val="24"/>
        </w:rPr>
      </w:pPr>
    </w:p>
    <w:p>
      <w:pPr>
        <w:pStyle w:val="9"/>
        <w:widowControl/>
        <w:ind w:left="720" w:firstLine="0" w:firstLineChars="0"/>
        <w:jc w:val="right"/>
        <w:rPr>
          <w:rFonts w:hint="eastAsia" w:ascii="微软雅黑" w:hAnsi="微软雅黑" w:eastAsia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eastAsia="zh-CN"/>
        </w:rPr>
        <w:t>海口市水务局</w:t>
      </w:r>
    </w:p>
    <w:p>
      <w:pPr>
        <w:pStyle w:val="9"/>
        <w:widowControl/>
        <w:ind w:left="720" w:firstLine="0" w:firstLineChars="0"/>
        <w:jc w:val="right"/>
        <w:rPr>
          <w:rFonts w:hint="default" w:ascii="微软雅黑" w:hAnsi="微软雅黑" w:eastAsia="微软雅黑"/>
          <w:b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2022年10月20日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D85"/>
    <w:multiLevelType w:val="multilevel"/>
    <w:tmpl w:val="0CE13D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3NWUzN2MzY2I0YmY5OWFlYWM5ZjU1N2NhZmFhYzkifQ=="/>
  </w:docVars>
  <w:rsids>
    <w:rsidRoot w:val="00FB0064"/>
    <w:rsid w:val="00056A73"/>
    <w:rsid w:val="00065680"/>
    <w:rsid w:val="000846D4"/>
    <w:rsid w:val="000B4C18"/>
    <w:rsid w:val="001A6BA2"/>
    <w:rsid w:val="00203D19"/>
    <w:rsid w:val="00281838"/>
    <w:rsid w:val="002C7F5F"/>
    <w:rsid w:val="003505D4"/>
    <w:rsid w:val="003856A9"/>
    <w:rsid w:val="003A6182"/>
    <w:rsid w:val="00407F9F"/>
    <w:rsid w:val="00466D50"/>
    <w:rsid w:val="00470B72"/>
    <w:rsid w:val="004A779D"/>
    <w:rsid w:val="00584AF5"/>
    <w:rsid w:val="00590B0B"/>
    <w:rsid w:val="0061575B"/>
    <w:rsid w:val="0063705C"/>
    <w:rsid w:val="007146F0"/>
    <w:rsid w:val="00734DC4"/>
    <w:rsid w:val="00735453"/>
    <w:rsid w:val="00766DFC"/>
    <w:rsid w:val="00776908"/>
    <w:rsid w:val="007A4B20"/>
    <w:rsid w:val="00817CAC"/>
    <w:rsid w:val="008301AC"/>
    <w:rsid w:val="00856CF5"/>
    <w:rsid w:val="008E0671"/>
    <w:rsid w:val="009333AF"/>
    <w:rsid w:val="00977926"/>
    <w:rsid w:val="00986414"/>
    <w:rsid w:val="009C315B"/>
    <w:rsid w:val="009D5072"/>
    <w:rsid w:val="009F0CC7"/>
    <w:rsid w:val="00A34767"/>
    <w:rsid w:val="00A378C3"/>
    <w:rsid w:val="00A620B7"/>
    <w:rsid w:val="00AF5966"/>
    <w:rsid w:val="00C145E4"/>
    <w:rsid w:val="00C336F6"/>
    <w:rsid w:val="00C90C21"/>
    <w:rsid w:val="00CC0D67"/>
    <w:rsid w:val="00D106DA"/>
    <w:rsid w:val="00D317AB"/>
    <w:rsid w:val="00D33A44"/>
    <w:rsid w:val="00D430CE"/>
    <w:rsid w:val="00D655FA"/>
    <w:rsid w:val="00D92C74"/>
    <w:rsid w:val="00DC4573"/>
    <w:rsid w:val="00E4391B"/>
    <w:rsid w:val="00EA0167"/>
    <w:rsid w:val="00FB0064"/>
    <w:rsid w:val="00FB4E71"/>
    <w:rsid w:val="00FC6DEF"/>
    <w:rsid w:val="00FC7B04"/>
    <w:rsid w:val="012956E2"/>
    <w:rsid w:val="0570230B"/>
    <w:rsid w:val="06DB4747"/>
    <w:rsid w:val="0CFA67EC"/>
    <w:rsid w:val="0FB22210"/>
    <w:rsid w:val="10DA3F66"/>
    <w:rsid w:val="12444F18"/>
    <w:rsid w:val="19DA0533"/>
    <w:rsid w:val="1B966746"/>
    <w:rsid w:val="1EA054C6"/>
    <w:rsid w:val="1F4A5D97"/>
    <w:rsid w:val="1FC63AA2"/>
    <w:rsid w:val="2B793B21"/>
    <w:rsid w:val="2D406616"/>
    <w:rsid w:val="3A505A6B"/>
    <w:rsid w:val="3A8776BA"/>
    <w:rsid w:val="3B2268B5"/>
    <w:rsid w:val="3B9C2BBA"/>
    <w:rsid w:val="3ED24482"/>
    <w:rsid w:val="435D6808"/>
    <w:rsid w:val="463521B1"/>
    <w:rsid w:val="46965745"/>
    <w:rsid w:val="4AED11B5"/>
    <w:rsid w:val="4B8108A1"/>
    <w:rsid w:val="50750D0A"/>
    <w:rsid w:val="53911985"/>
    <w:rsid w:val="55372DD7"/>
    <w:rsid w:val="5A0507C0"/>
    <w:rsid w:val="5A2857EF"/>
    <w:rsid w:val="5A325198"/>
    <w:rsid w:val="5ABF0F32"/>
    <w:rsid w:val="5D8349A6"/>
    <w:rsid w:val="64E8498C"/>
    <w:rsid w:val="6D33121B"/>
    <w:rsid w:val="735D3308"/>
    <w:rsid w:val="797A4F56"/>
    <w:rsid w:val="7BC17C11"/>
    <w:rsid w:val="7E366426"/>
    <w:rsid w:val="7EC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00" w:firstLineChars="200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480" w:lineRule="exact"/>
      <w:ind w:firstLine="0" w:firstLineChars="0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80" w:lineRule="exact"/>
      <w:ind w:firstLine="0" w:firstLineChars="0"/>
      <w:outlineLvl w:val="1"/>
    </w:pPr>
    <w:rPr>
      <w:rFonts w:ascii="Arial" w:hAnsi="Arial"/>
      <w:b/>
      <w:sz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/>
    </w:p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2 字符"/>
    <w:link w:val="3"/>
    <w:qFormat/>
    <w:uiPriority w:val="0"/>
    <w:rPr>
      <w:rFonts w:ascii="Arial" w:hAnsi="Arial" w:eastAsia="仿宋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544</Words>
  <Characters>3105</Characters>
  <Lines>25</Lines>
  <Paragraphs>7</Paragraphs>
  <TotalTime>0</TotalTime>
  <ScaleCrop>false</ScaleCrop>
  <LinksUpToDate>false</LinksUpToDate>
  <CharactersWithSpaces>3642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2022-09-08T02:20:00Z</dcterms:created>
  <dc:creator>Administrator</dc:creator>
  <cp:lastModifiedBy>.</cp:lastModifiedBy>
  <cp:lastPrinted>2022-10-20T08:01:14Z</cp:lastPrinted>
  <dcterms:modified xsi:type="dcterms:W3CDTF">2022-10-21T08:29:10Z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ED0B7BF3207646C3A8CF68C08CACDC3C</vt:lpwstr>
  </property>
</Properties>
</file>